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1391F">
      <w:pPr>
        <w:pStyle w:val="4"/>
        <w:jc w:val="center"/>
      </w:pPr>
      <w:bookmarkStart w:id="1" w:name="_GoBack"/>
      <w:bookmarkEnd w:id="1"/>
    </w:p>
    <w:p w14:paraId="69294628">
      <w:pPr>
        <w:pStyle w:val="4"/>
        <w:jc w:val="right"/>
        <w:outlineLvl w:val="1"/>
      </w:pPr>
      <w:r>
        <w:t>Приложение N 4</w:t>
      </w:r>
    </w:p>
    <w:p w14:paraId="6F755BF2">
      <w:pPr>
        <w:pStyle w:val="4"/>
        <w:jc w:val="right"/>
      </w:pPr>
      <w:r>
        <w:t>к Программе государственных</w:t>
      </w:r>
    </w:p>
    <w:p w14:paraId="045556F1">
      <w:pPr>
        <w:pStyle w:val="4"/>
        <w:jc w:val="right"/>
      </w:pPr>
      <w:r>
        <w:t>гарантий бесплатного оказания</w:t>
      </w:r>
    </w:p>
    <w:p w14:paraId="58F51120">
      <w:pPr>
        <w:pStyle w:val="4"/>
        <w:jc w:val="right"/>
      </w:pPr>
      <w:r>
        <w:t>гражданам медицинской помощи</w:t>
      </w:r>
    </w:p>
    <w:p w14:paraId="4C9ECD98">
      <w:pPr>
        <w:pStyle w:val="4"/>
        <w:jc w:val="right"/>
      </w:pPr>
      <w:r>
        <w:t>в Костромской области на 2026 год</w:t>
      </w:r>
    </w:p>
    <w:p w14:paraId="03421950">
      <w:pPr>
        <w:pStyle w:val="4"/>
        <w:jc w:val="right"/>
      </w:pPr>
      <w:r>
        <w:t>и на плановый период</w:t>
      </w:r>
    </w:p>
    <w:p w14:paraId="19D1C46B">
      <w:pPr>
        <w:pStyle w:val="4"/>
        <w:jc w:val="right"/>
      </w:pPr>
      <w:r>
        <w:t>2027 и 2028 годов</w:t>
      </w:r>
    </w:p>
    <w:p w14:paraId="1F68F2C0">
      <w:pPr>
        <w:pStyle w:val="4"/>
        <w:jc w:val="center"/>
      </w:pPr>
    </w:p>
    <w:p w14:paraId="18356ADF">
      <w:pPr>
        <w:pStyle w:val="5"/>
        <w:jc w:val="center"/>
      </w:pPr>
      <w:bookmarkStart w:id="0" w:name="P12651"/>
      <w:bookmarkEnd w:id="0"/>
      <w:r>
        <w:t>ПЕРЕЧЕНЬ</w:t>
      </w:r>
    </w:p>
    <w:p w14:paraId="5451AC8D">
      <w:pPr>
        <w:pStyle w:val="5"/>
        <w:jc w:val="center"/>
      </w:pPr>
      <w:r>
        <w:t>медицинских организаций, участвующих в реализации программы</w:t>
      </w:r>
    </w:p>
    <w:p w14:paraId="5C557842">
      <w:pPr>
        <w:pStyle w:val="5"/>
        <w:jc w:val="center"/>
      </w:pPr>
      <w:r>
        <w:t>государственных гарантий бесплатного оказания гражданам</w:t>
      </w:r>
    </w:p>
    <w:p w14:paraId="55F3706A">
      <w:pPr>
        <w:pStyle w:val="5"/>
        <w:jc w:val="center"/>
      </w:pPr>
      <w:r>
        <w:t>медицинской помощи в Костромской области на 2026 год</w:t>
      </w:r>
    </w:p>
    <w:p w14:paraId="772C76AF">
      <w:pPr>
        <w:pStyle w:val="5"/>
        <w:jc w:val="center"/>
      </w:pPr>
      <w:r>
        <w:t>и на плановый период 2027 и 2028 годов, оказывающих</w:t>
      </w:r>
    </w:p>
    <w:p w14:paraId="7FD21227">
      <w:pPr>
        <w:pStyle w:val="5"/>
        <w:jc w:val="center"/>
      </w:pPr>
      <w:r>
        <w:t>высокотехнологичную медицинскую помощь</w:t>
      </w:r>
    </w:p>
    <w:p w14:paraId="390F68AA">
      <w:pPr>
        <w:pStyle w:val="4"/>
        <w:jc w:val="cente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68"/>
        <w:gridCol w:w="3402"/>
        <w:gridCol w:w="5102"/>
      </w:tblGrid>
      <w:tr w14:paraId="79EA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Pr>
          <w:p w14:paraId="1F2F1D66">
            <w:pPr>
              <w:pStyle w:val="4"/>
              <w:jc w:val="center"/>
            </w:pPr>
            <w:r>
              <w:t>N п/п</w:t>
            </w:r>
          </w:p>
        </w:tc>
        <w:tc>
          <w:tcPr>
            <w:tcW w:w="3402" w:type="dxa"/>
          </w:tcPr>
          <w:p w14:paraId="6D878B26">
            <w:pPr>
              <w:pStyle w:val="4"/>
              <w:jc w:val="center"/>
            </w:pPr>
            <w:r>
              <w:t>Наименование медицинской организации</w:t>
            </w:r>
          </w:p>
        </w:tc>
        <w:tc>
          <w:tcPr>
            <w:tcW w:w="5102" w:type="dxa"/>
          </w:tcPr>
          <w:p w14:paraId="03F21A62">
            <w:pPr>
              <w:pStyle w:val="4"/>
              <w:jc w:val="center"/>
            </w:pPr>
            <w:r>
              <w:t>Профиль высокотехнологичной медицинской помощи</w:t>
            </w:r>
          </w:p>
        </w:tc>
      </w:tr>
      <w:tr w14:paraId="4FEA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Pr>
          <w:p w14:paraId="409B7656">
            <w:pPr>
              <w:pStyle w:val="4"/>
              <w:jc w:val="center"/>
            </w:pPr>
            <w:r>
              <w:t>1</w:t>
            </w:r>
          </w:p>
        </w:tc>
        <w:tc>
          <w:tcPr>
            <w:tcW w:w="3402" w:type="dxa"/>
          </w:tcPr>
          <w:p w14:paraId="27178D4C">
            <w:pPr>
              <w:pStyle w:val="4"/>
              <w:jc w:val="center"/>
            </w:pPr>
            <w:r>
              <w:t>2</w:t>
            </w:r>
          </w:p>
        </w:tc>
        <w:tc>
          <w:tcPr>
            <w:tcW w:w="5102" w:type="dxa"/>
          </w:tcPr>
          <w:p w14:paraId="4D945E19">
            <w:pPr>
              <w:pStyle w:val="4"/>
              <w:jc w:val="center"/>
            </w:pPr>
            <w:r>
              <w:t>3</w:t>
            </w:r>
          </w:p>
        </w:tc>
      </w:tr>
      <w:tr w14:paraId="2B84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2" w:type="dxa"/>
            <w:gridSpan w:val="3"/>
          </w:tcPr>
          <w:p w14:paraId="7A4105B3">
            <w:pPr>
              <w:pStyle w:val="4"/>
              <w:jc w:val="center"/>
              <w:outlineLvl w:val="2"/>
            </w:pPr>
            <w:r>
              <w:t>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tc>
      </w:tr>
      <w:tr w14:paraId="6491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restart"/>
          </w:tcPr>
          <w:p w14:paraId="17DFDCBD">
            <w:pPr>
              <w:pStyle w:val="4"/>
              <w:jc w:val="center"/>
            </w:pPr>
            <w:r>
              <w:t>1.</w:t>
            </w:r>
          </w:p>
        </w:tc>
        <w:tc>
          <w:tcPr>
            <w:tcW w:w="3402" w:type="dxa"/>
            <w:vMerge w:val="restart"/>
          </w:tcPr>
          <w:p w14:paraId="022400C0">
            <w:pPr>
              <w:pStyle w:val="4"/>
              <w:jc w:val="both"/>
            </w:pPr>
            <w:r>
              <w:t>ОГБУЗ "Костромская областная клиническая больница имени Королева Е.И."</w:t>
            </w:r>
          </w:p>
        </w:tc>
        <w:tc>
          <w:tcPr>
            <w:tcW w:w="5102" w:type="dxa"/>
          </w:tcPr>
          <w:p w14:paraId="3A3D812B">
            <w:pPr>
              <w:pStyle w:val="4"/>
              <w:jc w:val="both"/>
            </w:pPr>
            <w:r>
              <w:t>Сердечно-сосудистая хирургия</w:t>
            </w:r>
          </w:p>
        </w:tc>
      </w:tr>
      <w:tr w14:paraId="7B93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30067CD4">
            <w:pPr>
              <w:pStyle w:val="4"/>
            </w:pPr>
          </w:p>
        </w:tc>
        <w:tc>
          <w:tcPr>
            <w:tcW w:w="3402" w:type="dxa"/>
            <w:vMerge w:val="continue"/>
          </w:tcPr>
          <w:p w14:paraId="03EF9787">
            <w:pPr>
              <w:pStyle w:val="4"/>
            </w:pPr>
          </w:p>
        </w:tc>
        <w:tc>
          <w:tcPr>
            <w:tcW w:w="5102" w:type="dxa"/>
          </w:tcPr>
          <w:p w14:paraId="1994C699">
            <w:pPr>
              <w:pStyle w:val="4"/>
              <w:jc w:val="both"/>
            </w:pPr>
            <w:r>
              <w:t>Нейрохирургия</w:t>
            </w:r>
          </w:p>
        </w:tc>
      </w:tr>
      <w:tr w14:paraId="6279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6AEED590">
            <w:pPr>
              <w:pStyle w:val="4"/>
            </w:pPr>
          </w:p>
        </w:tc>
        <w:tc>
          <w:tcPr>
            <w:tcW w:w="3402" w:type="dxa"/>
            <w:vMerge w:val="continue"/>
          </w:tcPr>
          <w:p w14:paraId="6783DB70">
            <w:pPr>
              <w:pStyle w:val="4"/>
            </w:pPr>
          </w:p>
        </w:tc>
        <w:tc>
          <w:tcPr>
            <w:tcW w:w="5102" w:type="dxa"/>
          </w:tcPr>
          <w:p w14:paraId="488647B5">
            <w:pPr>
              <w:pStyle w:val="4"/>
              <w:jc w:val="both"/>
            </w:pPr>
            <w:r>
              <w:t>Офтальмология</w:t>
            </w:r>
          </w:p>
        </w:tc>
      </w:tr>
      <w:tr w14:paraId="34F6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71E58A81">
            <w:pPr>
              <w:pStyle w:val="4"/>
            </w:pPr>
          </w:p>
        </w:tc>
        <w:tc>
          <w:tcPr>
            <w:tcW w:w="3402" w:type="dxa"/>
            <w:vMerge w:val="continue"/>
          </w:tcPr>
          <w:p w14:paraId="0DFF6742">
            <w:pPr>
              <w:pStyle w:val="4"/>
            </w:pPr>
          </w:p>
        </w:tc>
        <w:tc>
          <w:tcPr>
            <w:tcW w:w="5102" w:type="dxa"/>
          </w:tcPr>
          <w:p w14:paraId="1A291423">
            <w:pPr>
              <w:pStyle w:val="4"/>
              <w:jc w:val="both"/>
            </w:pPr>
            <w:r>
              <w:t>Оториноларингология (за исключением кохлеарной имплантации)</w:t>
            </w:r>
          </w:p>
        </w:tc>
      </w:tr>
      <w:tr w14:paraId="103E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684CBC25">
            <w:pPr>
              <w:pStyle w:val="4"/>
            </w:pPr>
          </w:p>
        </w:tc>
        <w:tc>
          <w:tcPr>
            <w:tcW w:w="3402" w:type="dxa"/>
            <w:vMerge w:val="continue"/>
          </w:tcPr>
          <w:p w14:paraId="62DAD7B8">
            <w:pPr>
              <w:pStyle w:val="4"/>
            </w:pPr>
          </w:p>
        </w:tc>
        <w:tc>
          <w:tcPr>
            <w:tcW w:w="5102" w:type="dxa"/>
          </w:tcPr>
          <w:p w14:paraId="0092867D">
            <w:pPr>
              <w:pStyle w:val="4"/>
              <w:jc w:val="both"/>
            </w:pPr>
            <w:r>
              <w:t>Травматология и ортопедия</w:t>
            </w:r>
          </w:p>
        </w:tc>
      </w:tr>
      <w:tr w14:paraId="416C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3937AA07">
            <w:pPr>
              <w:pStyle w:val="4"/>
            </w:pPr>
          </w:p>
        </w:tc>
        <w:tc>
          <w:tcPr>
            <w:tcW w:w="3402" w:type="dxa"/>
            <w:vMerge w:val="continue"/>
          </w:tcPr>
          <w:p w14:paraId="2782A247">
            <w:pPr>
              <w:pStyle w:val="4"/>
            </w:pPr>
          </w:p>
        </w:tc>
        <w:tc>
          <w:tcPr>
            <w:tcW w:w="5102" w:type="dxa"/>
          </w:tcPr>
          <w:p w14:paraId="599843C6">
            <w:pPr>
              <w:pStyle w:val="4"/>
              <w:jc w:val="both"/>
            </w:pPr>
            <w:r>
              <w:t>Хирургия</w:t>
            </w:r>
          </w:p>
        </w:tc>
      </w:tr>
      <w:tr w14:paraId="7000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0C1E580C">
            <w:pPr>
              <w:pStyle w:val="4"/>
            </w:pPr>
          </w:p>
        </w:tc>
        <w:tc>
          <w:tcPr>
            <w:tcW w:w="3402" w:type="dxa"/>
            <w:vMerge w:val="continue"/>
          </w:tcPr>
          <w:p w14:paraId="03247C09">
            <w:pPr>
              <w:pStyle w:val="4"/>
            </w:pPr>
          </w:p>
        </w:tc>
        <w:tc>
          <w:tcPr>
            <w:tcW w:w="5102" w:type="dxa"/>
          </w:tcPr>
          <w:p w14:paraId="29B7172C">
            <w:pPr>
              <w:pStyle w:val="4"/>
              <w:jc w:val="both"/>
            </w:pPr>
            <w:r>
              <w:t>Гастроэнтерология</w:t>
            </w:r>
          </w:p>
        </w:tc>
      </w:tr>
      <w:tr w14:paraId="3543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69966523">
            <w:pPr>
              <w:pStyle w:val="4"/>
            </w:pPr>
          </w:p>
        </w:tc>
        <w:tc>
          <w:tcPr>
            <w:tcW w:w="3402" w:type="dxa"/>
            <w:vMerge w:val="continue"/>
          </w:tcPr>
          <w:p w14:paraId="49B2D372">
            <w:pPr>
              <w:pStyle w:val="4"/>
            </w:pPr>
          </w:p>
        </w:tc>
        <w:tc>
          <w:tcPr>
            <w:tcW w:w="5102" w:type="dxa"/>
          </w:tcPr>
          <w:p w14:paraId="6C668D2F">
            <w:pPr>
              <w:pStyle w:val="4"/>
              <w:jc w:val="both"/>
            </w:pPr>
            <w:r>
              <w:t>Челюстно-лицевая хирургия</w:t>
            </w:r>
          </w:p>
        </w:tc>
      </w:tr>
      <w:tr w14:paraId="7AD1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6F857636">
            <w:pPr>
              <w:pStyle w:val="4"/>
            </w:pPr>
          </w:p>
        </w:tc>
        <w:tc>
          <w:tcPr>
            <w:tcW w:w="3402" w:type="dxa"/>
            <w:vMerge w:val="continue"/>
          </w:tcPr>
          <w:p w14:paraId="6E14EA34">
            <w:pPr>
              <w:pStyle w:val="4"/>
            </w:pPr>
          </w:p>
        </w:tc>
        <w:tc>
          <w:tcPr>
            <w:tcW w:w="5102" w:type="dxa"/>
          </w:tcPr>
          <w:p w14:paraId="3369BF02">
            <w:pPr>
              <w:pStyle w:val="4"/>
              <w:jc w:val="both"/>
            </w:pPr>
            <w:r>
              <w:t>Урология</w:t>
            </w:r>
          </w:p>
        </w:tc>
      </w:tr>
      <w:tr w14:paraId="5F50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51866925">
            <w:pPr>
              <w:pStyle w:val="4"/>
            </w:pPr>
          </w:p>
        </w:tc>
        <w:tc>
          <w:tcPr>
            <w:tcW w:w="3402" w:type="dxa"/>
            <w:vMerge w:val="continue"/>
          </w:tcPr>
          <w:p w14:paraId="2C7C80FE">
            <w:pPr>
              <w:pStyle w:val="4"/>
            </w:pPr>
          </w:p>
        </w:tc>
        <w:tc>
          <w:tcPr>
            <w:tcW w:w="5102" w:type="dxa"/>
          </w:tcPr>
          <w:p w14:paraId="3F6D4DDD">
            <w:pPr>
              <w:pStyle w:val="4"/>
              <w:jc w:val="both"/>
            </w:pPr>
            <w:r>
              <w:t>Акушерство и гинекология (за исключением использования вспомогательных репродуктивных технологий)</w:t>
            </w:r>
          </w:p>
        </w:tc>
      </w:tr>
      <w:tr w14:paraId="4DB1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410555DD">
            <w:pPr>
              <w:pStyle w:val="4"/>
            </w:pPr>
          </w:p>
        </w:tc>
        <w:tc>
          <w:tcPr>
            <w:tcW w:w="3402" w:type="dxa"/>
            <w:vMerge w:val="continue"/>
          </w:tcPr>
          <w:p w14:paraId="04BBD9BA">
            <w:pPr>
              <w:pStyle w:val="4"/>
            </w:pPr>
          </w:p>
        </w:tc>
        <w:tc>
          <w:tcPr>
            <w:tcW w:w="5102" w:type="dxa"/>
          </w:tcPr>
          <w:p w14:paraId="359C7143">
            <w:pPr>
              <w:pStyle w:val="4"/>
              <w:jc w:val="both"/>
            </w:pPr>
            <w:r>
              <w:t>Эндокринология</w:t>
            </w:r>
          </w:p>
        </w:tc>
      </w:tr>
      <w:tr w14:paraId="68DB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Pr>
          <w:p w14:paraId="3F3BFAD9">
            <w:pPr>
              <w:pStyle w:val="4"/>
              <w:jc w:val="center"/>
            </w:pPr>
            <w:r>
              <w:t>2.</w:t>
            </w:r>
          </w:p>
        </w:tc>
        <w:tc>
          <w:tcPr>
            <w:tcW w:w="3402" w:type="dxa"/>
          </w:tcPr>
          <w:p w14:paraId="7B132CC6">
            <w:pPr>
              <w:pStyle w:val="4"/>
              <w:jc w:val="both"/>
            </w:pPr>
            <w:r>
              <w:t>ОГБУЗ "Костромской клинический онкологический диспансер"</w:t>
            </w:r>
          </w:p>
        </w:tc>
        <w:tc>
          <w:tcPr>
            <w:tcW w:w="5102" w:type="dxa"/>
          </w:tcPr>
          <w:p w14:paraId="29A98EE2">
            <w:pPr>
              <w:pStyle w:val="4"/>
              <w:jc w:val="both"/>
            </w:pPr>
            <w:r>
              <w:t>Онкология</w:t>
            </w:r>
          </w:p>
        </w:tc>
      </w:tr>
      <w:tr w14:paraId="2EA5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restart"/>
          </w:tcPr>
          <w:p w14:paraId="3DDD0428">
            <w:pPr>
              <w:pStyle w:val="4"/>
              <w:jc w:val="center"/>
            </w:pPr>
            <w:r>
              <w:t>3.</w:t>
            </w:r>
          </w:p>
        </w:tc>
        <w:tc>
          <w:tcPr>
            <w:tcW w:w="3402" w:type="dxa"/>
            <w:vMerge w:val="restart"/>
          </w:tcPr>
          <w:p w14:paraId="62F553B6">
            <w:pPr>
              <w:pStyle w:val="4"/>
              <w:jc w:val="both"/>
            </w:pPr>
            <w:r>
              <w:t>ОГБУЗ "Городская больница г. Костромы"</w:t>
            </w:r>
          </w:p>
        </w:tc>
        <w:tc>
          <w:tcPr>
            <w:tcW w:w="5102" w:type="dxa"/>
          </w:tcPr>
          <w:p w14:paraId="78995D82">
            <w:pPr>
              <w:pStyle w:val="4"/>
              <w:jc w:val="both"/>
            </w:pPr>
            <w:r>
              <w:t>Травматология и ортопедия</w:t>
            </w:r>
          </w:p>
        </w:tc>
      </w:tr>
      <w:tr w14:paraId="266D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1225A568">
            <w:pPr>
              <w:pStyle w:val="4"/>
            </w:pPr>
          </w:p>
        </w:tc>
        <w:tc>
          <w:tcPr>
            <w:tcW w:w="3402" w:type="dxa"/>
            <w:vMerge w:val="continue"/>
          </w:tcPr>
          <w:p w14:paraId="4947334A">
            <w:pPr>
              <w:pStyle w:val="4"/>
            </w:pPr>
          </w:p>
        </w:tc>
        <w:tc>
          <w:tcPr>
            <w:tcW w:w="5102" w:type="dxa"/>
          </w:tcPr>
          <w:p w14:paraId="4B8773AD">
            <w:pPr>
              <w:pStyle w:val="4"/>
              <w:jc w:val="both"/>
            </w:pPr>
            <w:r>
              <w:t>Ревматология</w:t>
            </w:r>
          </w:p>
        </w:tc>
      </w:tr>
      <w:tr w14:paraId="58DD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restart"/>
          </w:tcPr>
          <w:p w14:paraId="53C1CC08">
            <w:pPr>
              <w:pStyle w:val="4"/>
              <w:jc w:val="center"/>
            </w:pPr>
            <w:r>
              <w:t>4.</w:t>
            </w:r>
          </w:p>
        </w:tc>
        <w:tc>
          <w:tcPr>
            <w:tcW w:w="3402" w:type="dxa"/>
            <w:vMerge w:val="restart"/>
          </w:tcPr>
          <w:p w14:paraId="4CBD2F43">
            <w:pPr>
              <w:pStyle w:val="4"/>
              <w:jc w:val="both"/>
            </w:pPr>
            <w:r>
              <w:t>ОГБУЗ "Окружная больница Костромского округа N 1"</w:t>
            </w:r>
          </w:p>
        </w:tc>
        <w:tc>
          <w:tcPr>
            <w:tcW w:w="5102" w:type="dxa"/>
          </w:tcPr>
          <w:p w14:paraId="10CB0DCF">
            <w:pPr>
              <w:pStyle w:val="4"/>
              <w:jc w:val="both"/>
            </w:pPr>
            <w:r>
              <w:t>Акушерство и гинекология (за исключением использования вспомогательных репродуктивных технологий)</w:t>
            </w:r>
          </w:p>
        </w:tc>
      </w:tr>
      <w:tr w14:paraId="0EAF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461080F9">
            <w:pPr>
              <w:pStyle w:val="4"/>
            </w:pPr>
          </w:p>
        </w:tc>
        <w:tc>
          <w:tcPr>
            <w:tcW w:w="3402" w:type="dxa"/>
            <w:vMerge w:val="continue"/>
          </w:tcPr>
          <w:p w14:paraId="02309CBD">
            <w:pPr>
              <w:pStyle w:val="4"/>
            </w:pPr>
          </w:p>
        </w:tc>
        <w:tc>
          <w:tcPr>
            <w:tcW w:w="5102" w:type="dxa"/>
          </w:tcPr>
          <w:p w14:paraId="1DF9AEB1">
            <w:pPr>
              <w:pStyle w:val="4"/>
              <w:jc w:val="both"/>
            </w:pPr>
            <w:r>
              <w:t>Урология</w:t>
            </w:r>
          </w:p>
        </w:tc>
      </w:tr>
      <w:tr w14:paraId="6548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7DDB5162">
            <w:pPr>
              <w:pStyle w:val="4"/>
            </w:pPr>
          </w:p>
        </w:tc>
        <w:tc>
          <w:tcPr>
            <w:tcW w:w="3402" w:type="dxa"/>
            <w:vMerge w:val="continue"/>
          </w:tcPr>
          <w:p w14:paraId="61CE1D40">
            <w:pPr>
              <w:pStyle w:val="4"/>
            </w:pPr>
          </w:p>
        </w:tc>
        <w:tc>
          <w:tcPr>
            <w:tcW w:w="5102" w:type="dxa"/>
          </w:tcPr>
          <w:p w14:paraId="3B451BCF">
            <w:pPr>
              <w:pStyle w:val="4"/>
              <w:jc w:val="both"/>
            </w:pPr>
            <w:r>
              <w:t>Хирургия</w:t>
            </w:r>
          </w:p>
        </w:tc>
      </w:tr>
      <w:tr w14:paraId="7A43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2D8F06BB">
            <w:pPr>
              <w:pStyle w:val="4"/>
            </w:pPr>
          </w:p>
        </w:tc>
        <w:tc>
          <w:tcPr>
            <w:tcW w:w="3402" w:type="dxa"/>
            <w:vMerge w:val="continue"/>
          </w:tcPr>
          <w:p w14:paraId="6302114B">
            <w:pPr>
              <w:pStyle w:val="4"/>
            </w:pPr>
          </w:p>
        </w:tc>
        <w:tc>
          <w:tcPr>
            <w:tcW w:w="5102" w:type="dxa"/>
          </w:tcPr>
          <w:p w14:paraId="615E5086">
            <w:pPr>
              <w:pStyle w:val="4"/>
              <w:jc w:val="both"/>
            </w:pPr>
            <w:r>
              <w:t>Гастроэнтерология</w:t>
            </w:r>
          </w:p>
        </w:tc>
      </w:tr>
      <w:tr w14:paraId="792A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restart"/>
          </w:tcPr>
          <w:p w14:paraId="1D2EEA00">
            <w:pPr>
              <w:pStyle w:val="4"/>
              <w:jc w:val="center"/>
            </w:pPr>
            <w:r>
              <w:t>5.</w:t>
            </w:r>
          </w:p>
        </w:tc>
        <w:tc>
          <w:tcPr>
            <w:tcW w:w="3402" w:type="dxa"/>
            <w:vMerge w:val="restart"/>
          </w:tcPr>
          <w:p w14:paraId="2BD3C1C4">
            <w:pPr>
              <w:pStyle w:val="4"/>
              <w:jc w:val="both"/>
            </w:pPr>
            <w:r>
              <w:t>ООО "Медицинский центр "МИРТ"</w:t>
            </w:r>
          </w:p>
        </w:tc>
        <w:tc>
          <w:tcPr>
            <w:tcW w:w="5102" w:type="dxa"/>
          </w:tcPr>
          <w:p w14:paraId="75BD45C8">
            <w:pPr>
              <w:pStyle w:val="4"/>
              <w:jc w:val="both"/>
            </w:pPr>
            <w:r>
              <w:t>Травматология и ортопедия</w:t>
            </w:r>
          </w:p>
        </w:tc>
      </w:tr>
      <w:tr w14:paraId="4235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7F88784F">
            <w:pPr>
              <w:pStyle w:val="4"/>
            </w:pPr>
          </w:p>
        </w:tc>
        <w:tc>
          <w:tcPr>
            <w:tcW w:w="3402" w:type="dxa"/>
            <w:vMerge w:val="continue"/>
          </w:tcPr>
          <w:p w14:paraId="317C65C3">
            <w:pPr>
              <w:pStyle w:val="4"/>
            </w:pPr>
          </w:p>
        </w:tc>
        <w:tc>
          <w:tcPr>
            <w:tcW w:w="5102" w:type="dxa"/>
          </w:tcPr>
          <w:p w14:paraId="0C58B572">
            <w:pPr>
              <w:pStyle w:val="4"/>
              <w:jc w:val="both"/>
            </w:pPr>
            <w:r>
              <w:t>Нейрохирургия</w:t>
            </w:r>
          </w:p>
        </w:tc>
      </w:tr>
      <w:tr w14:paraId="6D9B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1C8D0F44">
            <w:pPr>
              <w:pStyle w:val="4"/>
            </w:pPr>
          </w:p>
        </w:tc>
        <w:tc>
          <w:tcPr>
            <w:tcW w:w="3402" w:type="dxa"/>
            <w:vMerge w:val="continue"/>
          </w:tcPr>
          <w:p w14:paraId="6A8F7778">
            <w:pPr>
              <w:pStyle w:val="4"/>
            </w:pPr>
          </w:p>
        </w:tc>
        <w:tc>
          <w:tcPr>
            <w:tcW w:w="5102" w:type="dxa"/>
          </w:tcPr>
          <w:p w14:paraId="1CE739A5">
            <w:pPr>
              <w:pStyle w:val="4"/>
              <w:jc w:val="both"/>
            </w:pPr>
            <w:r>
              <w:t>Сердечно-сосудистая хирургия</w:t>
            </w:r>
          </w:p>
        </w:tc>
      </w:tr>
      <w:tr w14:paraId="23C6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777AE6E3">
            <w:pPr>
              <w:pStyle w:val="4"/>
            </w:pPr>
          </w:p>
        </w:tc>
        <w:tc>
          <w:tcPr>
            <w:tcW w:w="3402" w:type="dxa"/>
            <w:vMerge w:val="continue"/>
          </w:tcPr>
          <w:p w14:paraId="40F8955D">
            <w:pPr>
              <w:pStyle w:val="4"/>
            </w:pPr>
          </w:p>
        </w:tc>
        <w:tc>
          <w:tcPr>
            <w:tcW w:w="5102" w:type="dxa"/>
          </w:tcPr>
          <w:p w14:paraId="1B86F737">
            <w:pPr>
              <w:pStyle w:val="4"/>
              <w:jc w:val="both"/>
            </w:pPr>
            <w:r>
              <w:t>Урология</w:t>
            </w:r>
          </w:p>
        </w:tc>
      </w:tr>
      <w:tr w14:paraId="096C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19906222">
            <w:pPr>
              <w:pStyle w:val="4"/>
            </w:pPr>
          </w:p>
        </w:tc>
        <w:tc>
          <w:tcPr>
            <w:tcW w:w="3402" w:type="dxa"/>
            <w:vMerge w:val="continue"/>
          </w:tcPr>
          <w:p w14:paraId="531172CA">
            <w:pPr>
              <w:pStyle w:val="4"/>
            </w:pPr>
          </w:p>
        </w:tc>
        <w:tc>
          <w:tcPr>
            <w:tcW w:w="5102" w:type="dxa"/>
          </w:tcPr>
          <w:p w14:paraId="5F6D9150">
            <w:pPr>
              <w:pStyle w:val="4"/>
              <w:jc w:val="both"/>
            </w:pPr>
            <w:r>
              <w:t>Акушерство и гинекология (за исключением использования вспомогательных репродуктивных технологий)</w:t>
            </w:r>
          </w:p>
        </w:tc>
      </w:tr>
      <w:tr w14:paraId="6F6C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25600BD2">
            <w:pPr>
              <w:pStyle w:val="4"/>
            </w:pPr>
          </w:p>
        </w:tc>
        <w:tc>
          <w:tcPr>
            <w:tcW w:w="3402" w:type="dxa"/>
            <w:vMerge w:val="continue"/>
          </w:tcPr>
          <w:p w14:paraId="70B2479C">
            <w:pPr>
              <w:pStyle w:val="4"/>
            </w:pPr>
          </w:p>
        </w:tc>
        <w:tc>
          <w:tcPr>
            <w:tcW w:w="5102" w:type="dxa"/>
          </w:tcPr>
          <w:p w14:paraId="02722117">
            <w:pPr>
              <w:pStyle w:val="4"/>
              <w:jc w:val="both"/>
            </w:pPr>
            <w:r>
              <w:t>Оториноларингология (за исключением кохлеарной имплантации)</w:t>
            </w:r>
          </w:p>
        </w:tc>
      </w:tr>
      <w:tr w14:paraId="2559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restart"/>
          </w:tcPr>
          <w:p w14:paraId="2064AF5E">
            <w:pPr>
              <w:pStyle w:val="4"/>
              <w:jc w:val="center"/>
            </w:pPr>
            <w:r>
              <w:t>6.</w:t>
            </w:r>
          </w:p>
        </w:tc>
        <w:tc>
          <w:tcPr>
            <w:tcW w:w="3402" w:type="dxa"/>
            <w:vMerge w:val="restart"/>
          </w:tcPr>
          <w:p w14:paraId="51A87ABF">
            <w:pPr>
              <w:pStyle w:val="4"/>
              <w:jc w:val="both"/>
            </w:pPr>
            <w:r>
              <w:t>ООО "ЦАХ"</w:t>
            </w:r>
          </w:p>
        </w:tc>
        <w:tc>
          <w:tcPr>
            <w:tcW w:w="5102" w:type="dxa"/>
          </w:tcPr>
          <w:p w14:paraId="4779C3CF">
            <w:pPr>
              <w:pStyle w:val="4"/>
              <w:jc w:val="both"/>
            </w:pPr>
            <w:r>
              <w:t>Офтальмология</w:t>
            </w:r>
          </w:p>
        </w:tc>
      </w:tr>
      <w:tr w14:paraId="563E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7C89FC3C">
            <w:pPr>
              <w:pStyle w:val="4"/>
            </w:pPr>
          </w:p>
        </w:tc>
        <w:tc>
          <w:tcPr>
            <w:tcW w:w="3402" w:type="dxa"/>
            <w:vMerge w:val="continue"/>
          </w:tcPr>
          <w:p w14:paraId="549E7FA8">
            <w:pPr>
              <w:pStyle w:val="4"/>
            </w:pPr>
          </w:p>
        </w:tc>
        <w:tc>
          <w:tcPr>
            <w:tcW w:w="5102" w:type="dxa"/>
          </w:tcPr>
          <w:p w14:paraId="5F944598">
            <w:pPr>
              <w:pStyle w:val="4"/>
              <w:jc w:val="both"/>
            </w:pPr>
            <w:r>
              <w:t>Оториноларингология (за исключением кохлеарной имплантации)</w:t>
            </w:r>
          </w:p>
        </w:tc>
      </w:tr>
      <w:tr w14:paraId="60A5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restart"/>
          </w:tcPr>
          <w:p w14:paraId="3E391B82">
            <w:pPr>
              <w:pStyle w:val="4"/>
              <w:jc w:val="center"/>
            </w:pPr>
            <w:r>
              <w:t>7.</w:t>
            </w:r>
          </w:p>
        </w:tc>
        <w:tc>
          <w:tcPr>
            <w:tcW w:w="3402" w:type="dxa"/>
            <w:vMerge w:val="restart"/>
          </w:tcPr>
          <w:p w14:paraId="2FE12FFB">
            <w:pPr>
              <w:pStyle w:val="4"/>
              <w:jc w:val="both"/>
            </w:pPr>
            <w:r>
              <w:t>ООО "Мир здоровья"</w:t>
            </w:r>
          </w:p>
        </w:tc>
        <w:tc>
          <w:tcPr>
            <w:tcW w:w="5102" w:type="dxa"/>
          </w:tcPr>
          <w:p w14:paraId="6CFA7D48">
            <w:pPr>
              <w:pStyle w:val="4"/>
              <w:jc w:val="both"/>
            </w:pPr>
            <w:r>
              <w:t>Урология</w:t>
            </w:r>
          </w:p>
        </w:tc>
      </w:tr>
      <w:tr w14:paraId="00D5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3C29082C">
            <w:pPr>
              <w:pStyle w:val="4"/>
            </w:pPr>
          </w:p>
        </w:tc>
        <w:tc>
          <w:tcPr>
            <w:tcW w:w="3402" w:type="dxa"/>
            <w:vMerge w:val="continue"/>
          </w:tcPr>
          <w:p w14:paraId="0D2B5B40">
            <w:pPr>
              <w:pStyle w:val="4"/>
            </w:pPr>
          </w:p>
        </w:tc>
        <w:tc>
          <w:tcPr>
            <w:tcW w:w="5102" w:type="dxa"/>
          </w:tcPr>
          <w:p w14:paraId="535862DE">
            <w:pPr>
              <w:pStyle w:val="4"/>
              <w:jc w:val="both"/>
            </w:pPr>
            <w:r>
              <w:t>Акушерство и гинекология (за исключением использования вспомогательных репродуктивных технологий и искусственного прерывания беременности)</w:t>
            </w:r>
          </w:p>
        </w:tc>
      </w:tr>
      <w:tr w14:paraId="20EC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restart"/>
          </w:tcPr>
          <w:p w14:paraId="21C5C893">
            <w:pPr>
              <w:pStyle w:val="4"/>
              <w:jc w:val="center"/>
            </w:pPr>
            <w:r>
              <w:t>8.</w:t>
            </w:r>
          </w:p>
        </w:tc>
        <w:tc>
          <w:tcPr>
            <w:tcW w:w="3402" w:type="dxa"/>
            <w:vMerge w:val="restart"/>
          </w:tcPr>
          <w:p w14:paraId="3BAC84F9">
            <w:pPr>
              <w:pStyle w:val="4"/>
              <w:jc w:val="both"/>
            </w:pPr>
            <w:r>
              <w:t>ОГБУЗ "Костромская областная детская больница"</w:t>
            </w:r>
          </w:p>
        </w:tc>
        <w:tc>
          <w:tcPr>
            <w:tcW w:w="5102" w:type="dxa"/>
          </w:tcPr>
          <w:p w14:paraId="64761411">
            <w:pPr>
              <w:pStyle w:val="4"/>
              <w:jc w:val="both"/>
            </w:pPr>
            <w:r>
              <w:t>Неонатология</w:t>
            </w:r>
          </w:p>
        </w:tc>
      </w:tr>
      <w:tr w14:paraId="6967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351A6C68">
            <w:pPr>
              <w:pStyle w:val="4"/>
            </w:pPr>
          </w:p>
        </w:tc>
        <w:tc>
          <w:tcPr>
            <w:tcW w:w="3402" w:type="dxa"/>
            <w:vMerge w:val="continue"/>
          </w:tcPr>
          <w:p w14:paraId="51BDA45A">
            <w:pPr>
              <w:pStyle w:val="4"/>
            </w:pPr>
          </w:p>
        </w:tc>
        <w:tc>
          <w:tcPr>
            <w:tcW w:w="5102" w:type="dxa"/>
          </w:tcPr>
          <w:p w14:paraId="7356F0FA">
            <w:pPr>
              <w:pStyle w:val="4"/>
              <w:jc w:val="both"/>
            </w:pPr>
            <w:r>
              <w:t>Ревматология</w:t>
            </w:r>
          </w:p>
        </w:tc>
      </w:tr>
      <w:tr w14:paraId="7D88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45186A0A">
            <w:pPr>
              <w:pStyle w:val="4"/>
            </w:pPr>
          </w:p>
        </w:tc>
        <w:tc>
          <w:tcPr>
            <w:tcW w:w="3402" w:type="dxa"/>
            <w:vMerge w:val="continue"/>
          </w:tcPr>
          <w:p w14:paraId="54A8C9B7">
            <w:pPr>
              <w:pStyle w:val="4"/>
            </w:pPr>
          </w:p>
        </w:tc>
        <w:tc>
          <w:tcPr>
            <w:tcW w:w="5102" w:type="dxa"/>
          </w:tcPr>
          <w:p w14:paraId="6A4F4147">
            <w:pPr>
              <w:pStyle w:val="4"/>
              <w:jc w:val="both"/>
            </w:pPr>
            <w:r>
              <w:t>Педиатрия</w:t>
            </w:r>
          </w:p>
        </w:tc>
      </w:tr>
      <w:tr w14:paraId="1093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6C04CCE8">
            <w:pPr>
              <w:pStyle w:val="4"/>
            </w:pPr>
          </w:p>
        </w:tc>
        <w:tc>
          <w:tcPr>
            <w:tcW w:w="3402" w:type="dxa"/>
            <w:vMerge w:val="continue"/>
          </w:tcPr>
          <w:p w14:paraId="0F35C91C">
            <w:pPr>
              <w:pStyle w:val="4"/>
            </w:pPr>
          </w:p>
        </w:tc>
        <w:tc>
          <w:tcPr>
            <w:tcW w:w="5102" w:type="dxa"/>
          </w:tcPr>
          <w:p w14:paraId="1D70EF25">
            <w:pPr>
              <w:pStyle w:val="4"/>
              <w:jc w:val="both"/>
            </w:pPr>
            <w:r>
              <w:t>Онкология</w:t>
            </w:r>
          </w:p>
        </w:tc>
      </w:tr>
      <w:tr w14:paraId="2602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Pr>
          <w:p w14:paraId="791428A5">
            <w:pPr>
              <w:pStyle w:val="4"/>
              <w:jc w:val="center"/>
            </w:pPr>
            <w:r>
              <w:t>9.</w:t>
            </w:r>
          </w:p>
        </w:tc>
        <w:tc>
          <w:tcPr>
            <w:tcW w:w="3402" w:type="dxa"/>
          </w:tcPr>
          <w:p w14:paraId="15684D03">
            <w:pPr>
              <w:pStyle w:val="4"/>
              <w:jc w:val="both"/>
            </w:pPr>
            <w:r>
              <w:t>ООО "Хирургия глаза"</w:t>
            </w:r>
          </w:p>
        </w:tc>
        <w:tc>
          <w:tcPr>
            <w:tcW w:w="5102" w:type="dxa"/>
          </w:tcPr>
          <w:p w14:paraId="5D5F245C">
            <w:pPr>
              <w:pStyle w:val="4"/>
              <w:jc w:val="both"/>
            </w:pPr>
            <w:r>
              <w:t>Офтальмология</w:t>
            </w:r>
          </w:p>
        </w:tc>
      </w:tr>
      <w:tr w14:paraId="08B9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Pr>
          <w:p w14:paraId="539BDBB9">
            <w:pPr>
              <w:pStyle w:val="4"/>
              <w:jc w:val="center"/>
            </w:pPr>
            <w:r>
              <w:t>10.</w:t>
            </w:r>
          </w:p>
        </w:tc>
        <w:tc>
          <w:tcPr>
            <w:tcW w:w="3402" w:type="dxa"/>
          </w:tcPr>
          <w:p w14:paraId="1D492E69">
            <w:pPr>
              <w:pStyle w:val="4"/>
              <w:jc w:val="both"/>
            </w:pPr>
            <w:r>
              <w:t>ОГБУЗ "Костромская центральная районная больница"</w:t>
            </w:r>
          </w:p>
        </w:tc>
        <w:tc>
          <w:tcPr>
            <w:tcW w:w="5102" w:type="dxa"/>
          </w:tcPr>
          <w:p w14:paraId="1B8642B2">
            <w:pPr>
              <w:pStyle w:val="4"/>
              <w:jc w:val="both"/>
            </w:pPr>
            <w:r>
              <w:t>Хирургия</w:t>
            </w:r>
          </w:p>
        </w:tc>
      </w:tr>
      <w:tr w14:paraId="22E6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2" w:type="dxa"/>
            <w:gridSpan w:val="3"/>
          </w:tcPr>
          <w:p w14:paraId="4B47F74A">
            <w:pPr>
              <w:pStyle w:val="4"/>
              <w:jc w:val="center"/>
              <w:outlineLvl w:val="2"/>
            </w:pPr>
            <w: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tc>
      </w:tr>
      <w:tr w14:paraId="0BCF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restart"/>
          </w:tcPr>
          <w:p w14:paraId="092269AE">
            <w:pPr>
              <w:pStyle w:val="4"/>
              <w:jc w:val="center"/>
            </w:pPr>
            <w:r>
              <w:t>1.</w:t>
            </w:r>
          </w:p>
        </w:tc>
        <w:tc>
          <w:tcPr>
            <w:tcW w:w="3402" w:type="dxa"/>
            <w:vMerge w:val="restart"/>
          </w:tcPr>
          <w:p w14:paraId="083CF4E8">
            <w:pPr>
              <w:pStyle w:val="4"/>
              <w:jc w:val="both"/>
            </w:pPr>
            <w:r>
              <w:t>ОГБУЗ "Костромская областная клиническая больница имени Королева Е.И."</w:t>
            </w:r>
          </w:p>
        </w:tc>
        <w:tc>
          <w:tcPr>
            <w:tcW w:w="5102" w:type="dxa"/>
          </w:tcPr>
          <w:p w14:paraId="258C20B4">
            <w:pPr>
              <w:pStyle w:val="4"/>
              <w:jc w:val="both"/>
            </w:pPr>
            <w:r>
              <w:t>Сердечно-сосудистая хирургия</w:t>
            </w:r>
          </w:p>
        </w:tc>
      </w:tr>
      <w:tr w14:paraId="4EAD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2F39DEFB">
            <w:pPr>
              <w:pStyle w:val="4"/>
            </w:pPr>
          </w:p>
        </w:tc>
        <w:tc>
          <w:tcPr>
            <w:tcW w:w="3402" w:type="dxa"/>
            <w:vMerge w:val="continue"/>
          </w:tcPr>
          <w:p w14:paraId="5A2C03C5">
            <w:pPr>
              <w:pStyle w:val="4"/>
            </w:pPr>
          </w:p>
        </w:tc>
        <w:tc>
          <w:tcPr>
            <w:tcW w:w="5102" w:type="dxa"/>
          </w:tcPr>
          <w:p w14:paraId="65998C6F">
            <w:pPr>
              <w:pStyle w:val="4"/>
              <w:jc w:val="both"/>
            </w:pPr>
            <w:r>
              <w:t>Нейрохирургия</w:t>
            </w:r>
          </w:p>
        </w:tc>
      </w:tr>
      <w:tr w14:paraId="2789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6C32E862">
            <w:pPr>
              <w:pStyle w:val="4"/>
            </w:pPr>
          </w:p>
        </w:tc>
        <w:tc>
          <w:tcPr>
            <w:tcW w:w="3402" w:type="dxa"/>
            <w:vMerge w:val="continue"/>
          </w:tcPr>
          <w:p w14:paraId="7809E73E">
            <w:pPr>
              <w:pStyle w:val="4"/>
            </w:pPr>
          </w:p>
        </w:tc>
        <w:tc>
          <w:tcPr>
            <w:tcW w:w="5102" w:type="dxa"/>
          </w:tcPr>
          <w:p w14:paraId="2EF9283D">
            <w:pPr>
              <w:pStyle w:val="4"/>
              <w:jc w:val="both"/>
            </w:pPr>
            <w:r>
              <w:t>Урология</w:t>
            </w:r>
          </w:p>
        </w:tc>
      </w:tr>
      <w:tr w14:paraId="3AAD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62707976">
            <w:pPr>
              <w:pStyle w:val="4"/>
            </w:pPr>
          </w:p>
        </w:tc>
        <w:tc>
          <w:tcPr>
            <w:tcW w:w="3402" w:type="dxa"/>
            <w:vMerge w:val="continue"/>
          </w:tcPr>
          <w:p w14:paraId="0FF09DA1">
            <w:pPr>
              <w:pStyle w:val="4"/>
            </w:pPr>
          </w:p>
        </w:tc>
        <w:tc>
          <w:tcPr>
            <w:tcW w:w="5102" w:type="dxa"/>
          </w:tcPr>
          <w:p w14:paraId="1CDBE356">
            <w:pPr>
              <w:pStyle w:val="4"/>
              <w:jc w:val="both"/>
            </w:pPr>
            <w:r>
              <w:t>Офтальмология</w:t>
            </w:r>
          </w:p>
        </w:tc>
      </w:tr>
      <w:tr w14:paraId="7C03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1D418E84">
            <w:pPr>
              <w:pStyle w:val="4"/>
            </w:pPr>
          </w:p>
        </w:tc>
        <w:tc>
          <w:tcPr>
            <w:tcW w:w="3402" w:type="dxa"/>
            <w:vMerge w:val="continue"/>
          </w:tcPr>
          <w:p w14:paraId="770525A8">
            <w:pPr>
              <w:pStyle w:val="4"/>
            </w:pPr>
          </w:p>
        </w:tc>
        <w:tc>
          <w:tcPr>
            <w:tcW w:w="5102" w:type="dxa"/>
          </w:tcPr>
          <w:p w14:paraId="1B8297B8">
            <w:pPr>
              <w:pStyle w:val="4"/>
              <w:jc w:val="both"/>
            </w:pPr>
            <w:r>
              <w:t>Хирургия</w:t>
            </w:r>
          </w:p>
        </w:tc>
      </w:tr>
      <w:tr w14:paraId="4C10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1F0B197F">
            <w:pPr>
              <w:pStyle w:val="4"/>
            </w:pPr>
          </w:p>
        </w:tc>
        <w:tc>
          <w:tcPr>
            <w:tcW w:w="3402" w:type="dxa"/>
            <w:vMerge w:val="continue"/>
          </w:tcPr>
          <w:p w14:paraId="07DDF149">
            <w:pPr>
              <w:pStyle w:val="4"/>
            </w:pPr>
          </w:p>
        </w:tc>
        <w:tc>
          <w:tcPr>
            <w:tcW w:w="5102" w:type="dxa"/>
          </w:tcPr>
          <w:p w14:paraId="687E3052">
            <w:pPr>
              <w:pStyle w:val="4"/>
              <w:jc w:val="both"/>
            </w:pPr>
            <w:r>
              <w:t>Эндокринология</w:t>
            </w:r>
          </w:p>
        </w:tc>
      </w:tr>
      <w:tr w14:paraId="46E4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Pr>
          <w:p w14:paraId="33DC8F13">
            <w:pPr>
              <w:pStyle w:val="4"/>
              <w:jc w:val="center"/>
            </w:pPr>
            <w:r>
              <w:t>2.</w:t>
            </w:r>
          </w:p>
        </w:tc>
        <w:tc>
          <w:tcPr>
            <w:tcW w:w="3402" w:type="dxa"/>
          </w:tcPr>
          <w:p w14:paraId="2F6996C2">
            <w:pPr>
              <w:pStyle w:val="4"/>
              <w:jc w:val="both"/>
            </w:pPr>
            <w:r>
              <w:t>ОГБУЗ "Городская больница г. Костромы"</w:t>
            </w:r>
          </w:p>
        </w:tc>
        <w:tc>
          <w:tcPr>
            <w:tcW w:w="5102" w:type="dxa"/>
          </w:tcPr>
          <w:p w14:paraId="00C95591">
            <w:pPr>
              <w:pStyle w:val="4"/>
              <w:jc w:val="both"/>
            </w:pPr>
            <w:r>
              <w:t>Травматология и ортопедия</w:t>
            </w:r>
          </w:p>
        </w:tc>
      </w:tr>
      <w:tr w14:paraId="6763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restart"/>
          </w:tcPr>
          <w:p w14:paraId="3CB53FC2">
            <w:pPr>
              <w:pStyle w:val="4"/>
              <w:jc w:val="center"/>
            </w:pPr>
            <w:r>
              <w:t>3.</w:t>
            </w:r>
          </w:p>
        </w:tc>
        <w:tc>
          <w:tcPr>
            <w:tcW w:w="3402" w:type="dxa"/>
            <w:vMerge w:val="restart"/>
          </w:tcPr>
          <w:p w14:paraId="105BDA7C">
            <w:pPr>
              <w:pStyle w:val="4"/>
              <w:jc w:val="both"/>
            </w:pPr>
            <w:r>
              <w:t>ОГБУЗ "Костромской клинический онкологический диспансер"</w:t>
            </w:r>
          </w:p>
        </w:tc>
        <w:tc>
          <w:tcPr>
            <w:tcW w:w="5102" w:type="dxa"/>
          </w:tcPr>
          <w:p w14:paraId="2ED974D4">
            <w:pPr>
              <w:pStyle w:val="4"/>
              <w:jc w:val="both"/>
            </w:pPr>
            <w:r>
              <w:t>Онкология</w:t>
            </w:r>
          </w:p>
        </w:tc>
      </w:tr>
      <w:tr w14:paraId="4164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vMerge w:val="continue"/>
          </w:tcPr>
          <w:p w14:paraId="791D3E64">
            <w:pPr>
              <w:pStyle w:val="4"/>
            </w:pPr>
          </w:p>
        </w:tc>
        <w:tc>
          <w:tcPr>
            <w:tcW w:w="3402" w:type="dxa"/>
            <w:vMerge w:val="continue"/>
          </w:tcPr>
          <w:p w14:paraId="71EF80CE">
            <w:pPr>
              <w:pStyle w:val="4"/>
            </w:pPr>
          </w:p>
        </w:tc>
        <w:tc>
          <w:tcPr>
            <w:tcW w:w="5102" w:type="dxa"/>
          </w:tcPr>
          <w:p w14:paraId="0C2D500E">
            <w:pPr>
              <w:pStyle w:val="4"/>
              <w:jc w:val="both"/>
            </w:pPr>
            <w:r>
              <w:t>Сердечно-сосудистая хирургия</w:t>
            </w:r>
          </w:p>
        </w:tc>
      </w:tr>
      <w:tr w14:paraId="0EB0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Pr>
          <w:p w14:paraId="5814B376">
            <w:pPr>
              <w:pStyle w:val="4"/>
              <w:jc w:val="center"/>
            </w:pPr>
            <w:r>
              <w:t>4.</w:t>
            </w:r>
          </w:p>
        </w:tc>
        <w:tc>
          <w:tcPr>
            <w:tcW w:w="3402" w:type="dxa"/>
          </w:tcPr>
          <w:p w14:paraId="2D35A822">
            <w:pPr>
              <w:pStyle w:val="4"/>
              <w:jc w:val="both"/>
            </w:pPr>
            <w:r>
              <w:t>ОГБУЗ "Костромская областная детская больница"</w:t>
            </w:r>
          </w:p>
        </w:tc>
        <w:tc>
          <w:tcPr>
            <w:tcW w:w="5102" w:type="dxa"/>
          </w:tcPr>
          <w:p w14:paraId="7E7FFA43">
            <w:pPr>
              <w:pStyle w:val="4"/>
              <w:jc w:val="both"/>
            </w:pPr>
            <w:r>
              <w:t>Педиатрия</w:t>
            </w:r>
          </w:p>
        </w:tc>
      </w:tr>
    </w:tbl>
    <w:p w14:paraId="24F2445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05F84"/>
    <w:rsid w:val="0890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1"/>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5">
    <w:name w:val="ConsPlusTitle1"/>
    <w:qFormat/>
    <w:uiPriority w:val="0"/>
    <w:pPr>
      <w:widowControl w:val="0"/>
      <w:autoSpaceDE w:val="0"/>
      <w:autoSpaceDN w:val="0"/>
    </w:pPr>
    <w:rPr>
      <w:rFonts w:ascii="Arial" w:hAnsi="Arial" w:eastAsia="Times New Roman" w:cs="Arial"/>
      <w:b/>
      <w:sz w:val="24"/>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2026-01-27T11:34:00Z</dcterms:created>
  <dc:creator>ИНЖЕНЕР</dc:creator>
  <cp:lastModifiedBy>ИНЖЕНЕР</cp:lastModifiedBy>
  <dcterms:modified xsi:type="dcterms:W3CDTF">2026-01-27T11:34:54Z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4D00F64ACB3D449C8E900923B88579CE_11</vt:lpwstr>
  </property>
</Properties>
</file>